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>О внесении изменений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28.09.2012  </w:t>
      </w:r>
      <w:r w:rsidR="0093225F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237</w:t>
      </w:r>
    </w:p>
    <w:p w:rsidR="00E83EC3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0F30FC" w:rsidRDefault="00E83EC3" w:rsidP="00E83EC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3EC3" w:rsidRPr="00ED6A83" w:rsidRDefault="00E83EC3" w:rsidP="00E83E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E83EC3" w:rsidRDefault="00E83EC3" w:rsidP="00D85C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:rsidR="004E2B13" w:rsidRDefault="008F769B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E2B13" w:rsidRPr="0097652F">
        <w:rPr>
          <w:rFonts w:ascii="Times New Roman" w:hAnsi="Times New Roman" w:cs="Times New Roman"/>
          <w:sz w:val="28"/>
          <w:szCs w:val="28"/>
        </w:rPr>
        <w:t>В разделе 2 «Порядок подготовки отдельных видов документов»:</w:t>
      </w:r>
    </w:p>
    <w:p w:rsidR="00492280" w:rsidRDefault="00492280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280">
        <w:rPr>
          <w:rFonts w:ascii="Times New Roman" w:hAnsi="Times New Roman" w:cs="Times New Roman"/>
          <w:sz w:val="28"/>
          <w:szCs w:val="28"/>
        </w:rPr>
        <w:t>- пункт 2.3.11 подраздела 2.3 «Порядок подготовки проектов постановлений и распоряжений губернатора области, проектов распоряжений правительства области»</w:t>
      </w:r>
      <w:r w:rsidR="000F79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79A6" w:rsidRDefault="000F79A6" w:rsidP="000F7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2.3.11. В указатель рассылки в качестве адресатов обязательно включаются юридическое управление, департамент цифрового развития и связи, управление контроля и документационного обеспечения губернатора области, главный федеральный инспектор по области и Законодательное Собрание области (за исключением копий распоряжений губернатора области по личному составу, по вопросам проведения и организации служебных проверок и подведения их итогов</w:t>
      </w:r>
      <w:r>
        <w:rPr>
          <w:rFonts w:ascii="Times New Roman" w:hAnsi="Times New Roman" w:cs="Times New Roman"/>
          <w:sz w:val="28"/>
          <w:szCs w:val="28"/>
        </w:rPr>
        <w:t>, об утверждении штатного расписания аппарата, о приеме официальной делегации, о проведении проверки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Pr="000F79A6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79A6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F79A6" w:rsidRPr="00492280" w:rsidRDefault="000F79A6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161" w:rsidRPr="00E83EC3" w:rsidRDefault="00EF05E7" w:rsidP="00C51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C51F51" w:rsidRPr="00E83EC3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Pr="0097652F">
        <w:rPr>
          <w:rFonts w:ascii="Times New Roman" w:hAnsi="Times New Roman" w:cs="Times New Roman"/>
          <w:sz w:val="28"/>
          <w:szCs w:val="28"/>
        </w:rPr>
        <w:t>пункт</w:t>
      </w:r>
      <w:r w:rsidR="00C51F51">
        <w:rPr>
          <w:rFonts w:ascii="Times New Roman" w:hAnsi="Times New Roman" w:cs="Times New Roman"/>
          <w:sz w:val="28"/>
          <w:szCs w:val="28"/>
        </w:rPr>
        <w:t>а</w:t>
      </w:r>
      <w:r w:rsidRPr="0097652F">
        <w:rPr>
          <w:rFonts w:ascii="Times New Roman" w:hAnsi="Times New Roman" w:cs="Times New Roman"/>
          <w:sz w:val="28"/>
          <w:szCs w:val="28"/>
        </w:rPr>
        <w:t xml:space="preserve"> 2.4.4 подраздела 2.4 «Подготовка приказов аппарата и органов исполнительной власти области»</w:t>
      </w:r>
      <w:r w:rsidR="00C51F51" w:rsidRPr="00C51F51">
        <w:rPr>
          <w:rFonts w:ascii="Times New Roman" w:hAnsi="Times New Roman" w:cs="Times New Roman"/>
          <w:sz w:val="28"/>
          <w:szCs w:val="28"/>
        </w:rPr>
        <w:t xml:space="preserve"> </w:t>
      </w:r>
      <w:r w:rsidR="00C51F51" w:rsidRPr="00E83EC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bookmarkStart w:id="0" w:name="_GoBack"/>
      <w:bookmarkEnd w:id="0"/>
      <w:r w:rsidR="00EC2161" w:rsidRPr="00E83EC3">
        <w:rPr>
          <w:rFonts w:ascii="Times New Roman" w:hAnsi="Times New Roman" w:cs="Times New Roman"/>
          <w:sz w:val="28"/>
          <w:szCs w:val="28"/>
        </w:rPr>
        <w:t>:</w:t>
      </w:r>
    </w:p>
    <w:p w:rsidR="000F79A6" w:rsidRDefault="00EC2161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«- ответственным лицом областного государственного казенного учреждения «Областной центр учета и ка</w:t>
      </w:r>
      <w:r w:rsidR="003E7A45">
        <w:rPr>
          <w:rFonts w:ascii="Times New Roman" w:hAnsi="Times New Roman" w:cs="Times New Roman"/>
          <w:sz w:val="28"/>
          <w:szCs w:val="28"/>
        </w:rPr>
        <w:t>значейства», осуществляющим по с</w:t>
      </w:r>
      <w:r w:rsidRPr="00E83EC3">
        <w:rPr>
          <w:rFonts w:ascii="Times New Roman" w:hAnsi="Times New Roman" w:cs="Times New Roman"/>
          <w:sz w:val="28"/>
          <w:szCs w:val="28"/>
        </w:rPr>
        <w:t xml:space="preserve">оглашению о </w:t>
      </w:r>
      <w:proofErr w:type="gramStart"/>
      <w:r w:rsidRPr="00E83EC3">
        <w:rPr>
          <w:rFonts w:ascii="Times New Roman" w:hAnsi="Times New Roman" w:cs="Times New Roman"/>
          <w:sz w:val="28"/>
          <w:szCs w:val="28"/>
        </w:rPr>
        <w:t>передаче  полномочий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 по ведению бюджетного учета и формированию бюджетной (бухгалтерской) отчетности</w:t>
      </w:r>
      <w:r w:rsidR="000807B2" w:rsidRPr="00E83EC3">
        <w:rPr>
          <w:rFonts w:ascii="Times New Roman" w:hAnsi="Times New Roman" w:cs="Times New Roman"/>
          <w:sz w:val="28"/>
          <w:szCs w:val="28"/>
        </w:rPr>
        <w:t xml:space="preserve"> </w:t>
      </w:r>
      <w:r w:rsidR="00971DE0" w:rsidRPr="00E83EC3">
        <w:rPr>
          <w:rFonts w:ascii="Times New Roman" w:hAnsi="Times New Roman" w:cs="Times New Roman"/>
          <w:sz w:val="28"/>
          <w:szCs w:val="28"/>
        </w:rPr>
        <w:t>взаимодействие с аппаратом</w:t>
      </w:r>
      <w:r w:rsidR="000F79A6">
        <w:rPr>
          <w:rFonts w:ascii="Times New Roman" w:hAnsi="Times New Roman" w:cs="Times New Roman"/>
          <w:sz w:val="28"/>
          <w:szCs w:val="28"/>
        </w:rPr>
        <w:t>:</w:t>
      </w:r>
    </w:p>
    <w:p w:rsidR="000F79A6" w:rsidRDefault="000F79A6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1DE0" w:rsidRPr="00E83EC3">
        <w:rPr>
          <w:rFonts w:ascii="Times New Roman" w:hAnsi="Times New Roman" w:cs="Times New Roman"/>
          <w:sz w:val="28"/>
          <w:szCs w:val="28"/>
        </w:rPr>
        <w:t xml:space="preserve"> по </w:t>
      </w:r>
      <w:r w:rsidR="00E83EC3" w:rsidRPr="00E83EC3">
        <w:rPr>
          <w:rFonts w:ascii="Times New Roman" w:hAnsi="Times New Roman" w:cs="Times New Roman"/>
          <w:sz w:val="28"/>
          <w:szCs w:val="28"/>
        </w:rPr>
        <w:t>вопросам оплаты труда, премирования государственных гражданских служащих аппарата, работников аппарата, замещающих должности, не являющиеся должностями государстве</w:t>
      </w:r>
      <w:r>
        <w:rPr>
          <w:rFonts w:ascii="Times New Roman" w:hAnsi="Times New Roman" w:cs="Times New Roman"/>
          <w:sz w:val="28"/>
          <w:szCs w:val="28"/>
        </w:rPr>
        <w:t>нной гражданской службы области;</w:t>
      </w:r>
      <w:r w:rsidR="00E83EC3" w:rsidRPr="00E83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A6" w:rsidRDefault="000F79A6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3EC3" w:rsidRPr="00E83EC3">
        <w:rPr>
          <w:rFonts w:ascii="Times New Roman" w:hAnsi="Times New Roman" w:cs="Times New Roman"/>
          <w:sz w:val="28"/>
          <w:szCs w:val="28"/>
        </w:rPr>
        <w:t>о направлении в служебную командировку, об осуществлении ком</w:t>
      </w:r>
      <w:r>
        <w:rPr>
          <w:rFonts w:ascii="Times New Roman" w:hAnsi="Times New Roman" w:cs="Times New Roman"/>
          <w:sz w:val="28"/>
          <w:szCs w:val="28"/>
        </w:rPr>
        <w:t>андировочных расходов;</w:t>
      </w:r>
    </w:p>
    <w:p w:rsidR="00A33A09" w:rsidRDefault="000F79A6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утверждении сметы расходов, плана-графика закупок товаров, работ, услуг и внесения изменений и дополнений в них</w:t>
      </w:r>
      <w:r w:rsidR="00A33A09">
        <w:rPr>
          <w:rFonts w:ascii="Times New Roman" w:hAnsi="Times New Roman" w:cs="Times New Roman"/>
          <w:sz w:val="28"/>
          <w:szCs w:val="28"/>
        </w:rPr>
        <w:t>;</w:t>
      </w:r>
    </w:p>
    <w:p w:rsidR="00A33A09" w:rsidRDefault="00A33A09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связанные с организацией и проведением инвентаризации имущества и финансовых обязательств аппарата;</w:t>
      </w:r>
    </w:p>
    <w:p w:rsidR="00A33A09" w:rsidRDefault="00A33A09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осуществлении выплат физическим и юридическим лицам за счет средств, предусмотренных аппарату;</w:t>
      </w:r>
    </w:p>
    <w:p w:rsidR="00A33A09" w:rsidRDefault="00A33A09" w:rsidP="00D85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вопросам, касающимся ведения бюджетного (бухгалтерского) учета.».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Default="009C5366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366" w:rsidRPr="00910E2F" w:rsidRDefault="0099787B" w:rsidP="009C5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9C5366">
        <w:rPr>
          <w:rFonts w:ascii="Times New Roman" w:hAnsi="Times New Roman" w:cs="Times New Roman"/>
          <w:sz w:val="28"/>
          <w:szCs w:val="28"/>
        </w:rPr>
        <w:tab/>
      </w:r>
      <w:r w:rsidR="009C5366">
        <w:rPr>
          <w:rFonts w:ascii="Times New Roman" w:hAnsi="Times New Roman" w:cs="Times New Roman"/>
          <w:sz w:val="28"/>
          <w:szCs w:val="28"/>
        </w:rPr>
        <w:tab/>
      </w:r>
      <w:r w:rsidR="009C536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31BE7">
        <w:rPr>
          <w:rFonts w:ascii="Times New Roman" w:hAnsi="Times New Roman" w:cs="Times New Roman"/>
          <w:sz w:val="28"/>
          <w:szCs w:val="28"/>
        </w:rPr>
        <w:tab/>
      </w:r>
      <w:r w:rsidR="00231BE7">
        <w:rPr>
          <w:rFonts w:ascii="Times New Roman" w:hAnsi="Times New Roman" w:cs="Times New Roman"/>
          <w:sz w:val="28"/>
          <w:szCs w:val="28"/>
        </w:rPr>
        <w:tab/>
      </w:r>
      <w:r w:rsidR="00231B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9C5366" w:rsidRDefault="009C5366" w:rsidP="007C225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258" w:rsidRDefault="007C2258"/>
    <w:sectPr w:rsidR="007C2258" w:rsidSect="006A4D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CF" w:rsidRDefault="00E302CF" w:rsidP="006A4D17">
      <w:pPr>
        <w:spacing w:after="0" w:line="240" w:lineRule="auto"/>
      </w:pPr>
      <w:r>
        <w:separator/>
      </w:r>
    </w:p>
  </w:endnote>
  <w:endnote w:type="continuationSeparator" w:id="0">
    <w:p w:rsidR="00E302CF" w:rsidRDefault="00E302CF" w:rsidP="006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CF" w:rsidRDefault="00E302CF" w:rsidP="006A4D17">
      <w:pPr>
        <w:spacing w:after="0" w:line="240" w:lineRule="auto"/>
      </w:pPr>
      <w:r>
        <w:separator/>
      </w:r>
    </w:p>
  </w:footnote>
  <w:footnote w:type="continuationSeparator" w:id="0">
    <w:p w:rsidR="00E302CF" w:rsidRDefault="00E302CF" w:rsidP="006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245437"/>
      <w:docPartObj>
        <w:docPartGallery w:val="Page Numbers (Top of Page)"/>
        <w:docPartUnique/>
      </w:docPartObj>
    </w:sdtPr>
    <w:sdtEndPr/>
    <w:sdtContent>
      <w:p w:rsidR="006A4D17" w:rsidRDefault="006A4D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51">
          <w:rPr>
            <w:noProof/>
          </w:rPr>
          <w:t>2</w:t>
        </w:r>
        <w:r>
          <w:fldChar w:fldCharType="end"/>
        </w:r>
      </w:p>
    </w:sdtContent>
  </w:sdt>
  <w:p w:rsidR="006A4D17" w:rsidRDefault="006A4D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9B"/>
    <w:rsid w:val="000807B2"/>
    <w:rsid w:val="000F79A6"/>
    <w:rsid w:val="00156C6C"/>
    <w:rsid w:val="00192240"/>
    <w:rsid w:val="002039BE"/>
    <w:rsid w:val="00231BE7"/>
    <w:rsid w:val="003E7A45"/>
    <w:rsid w:val="00406321"/>
    <w:rsid w:val="00492280"/>
    <w:rsid w:val="004C0888"/>
    <w:rsid w:val="004E2B13"/>
    <w:rsid w:val="004E6FB8"/>
    <w:rsid w:val="005C350C"/>
    <w:rsid w:val="006735E9"/>
    <w:rsid w:val="006A4D17"/>
    <w:rsid w:val="007163E1"/>
    <w:rsid w:val="0075264A"/>
    <w:rsid w:val="007C2258"/>
    <w:rsid w:val="0084059B"/>
    <w:rsid w:val="008D7BA0"/>
    <w:rsid w:val="008F769B"/>
    <w:rsid w:val="0093225F"/>
    <w:rsid w:val="00964813"/>
    <w:rsid w:val="00971DE0"/>
    <w:rsid w:val="0097652F"/>
    <w:rsid w:val="0099787B"/>
    <w:rsid w:val="009C1E72"/>
    <w:rsid w:val="009C5366"/>
    <w:rsid w:val="00A33A09"/>
    <w:rsid w:val="00A74B10"/>
    <w:rsid w:val="00C30184"/>
    <w:rsid w:val="00C51F51"/>
    <w:rsid w:val="00D37048"/>
    <w:rsid w:val="00D85CC6"/>
    <w:rsid w:val="00E302CF"/>
    <w:rsid w:val="00E83EC3"/>
    <w:rsid w:val="00EC2161"/>
    <w:rsid w:val="00E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D3A56-5F94-489D-95A1-4E49632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8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17"/>
  </w:style>
  <w:style w:type="paragraph" w:styleId="a7">
    <w:name w:val="footer"/>
    <w:basedOn w:val="a"/>
    <w:link w:val="a8"/>
    <w:uiPriority w:val="99"/>
    <w:unhideWhenUsed/>
    <w:rsid w:val="006A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17"/>
  </w:style>
  <w:style w:type="paragraph" w:styleId="a9">
    <w:name w:val="List Paragraph"/>
    <w:basedOn w:val="a"/>
    <w:uiPriority w:val="34"/>
    <w:qFormat/>
    <w:rsid w:val="000F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84966&amp;dst=1005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7</cp:revision>
  <cp:lastPrinted>2022-04-07T01:12:00Z</cp:lastPrinted>
  <dcterms:created xsi:type="dcterms:W3CDTF">2024-03-13T01:18:00Z</dcterms:created>
  <dcterms:modified xsi:type="dcterms:W3CDTF">2024-03-14T05:58:00Z</dcterms:modified>
</cp:coreProperties>
</file>